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>Приложение 1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Pr="00CC5E2D">
        <w:rPr>
          <w:b/>
          <w:sz w:val="24"/>
        </w:rPr>
        <w:t>ОСК 10-110-Б-2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57AB6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42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26A2D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26A2D">
                    <w:t>Филиал АО «Тюменьэнерго» Когалымские ЭС, Тюменская обл., ХМАО - Югра, г. Когалым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4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2"/>
        <w:gridCol w:w="5364"/>
        <w:gridCol w:w="2114"/>
        <w:gridCol w:w="1853"/>
      </w:tblGrid>
      <w:tr w:rsidR="00CC5E2D" w:rsidRPr="00F26A2D" w:rsidTr="00D165F6">
        <w:trPr>
          <w:trHeight w:val="204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26A2D" w:rsidRDefault="00D57D92" w:rsidP="00C52CD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CD4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D57D92" w:rsidRPr="00F26A2D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26A2D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9A18EA" w:rsidRPr="00F26A2D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26A2D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9A18EA" w:rsidRPr="00F26A2D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 xml:space="preserve">(Участником </w:t>
            </w:r>
            <w:r w:rsidR="009A18EA" w:rsidRPr="00F26A2D">
              <w:rPr>
                <w:rStyle w:val="a7"/>
                <w:sz w:val="24"/>
                <w:szCs w:val="24"/>
              </w:rPr>
              <w:t>заполня</w:t>
            </w:r>
            <w:r w:rsidRPr="00F26A2D">
              <w:rPr>
                <w:rStyle w:val="a7"/>
                <w:sz w:val="24"/>
                <w:szCs w:val="24"/>
              </w:rPr>
              <w:t>ю</w:t>
            </w:r>
            <w:r w:rsidR="009A18EA" w:rsidRPr="00F26A2D">
              <w:rPr>
                <w:rStyle w:val="a7"/>
                <w:sz w:val="24"/>
                <w:szCs w:val="24"/>
              </w:rPr>
              <w:t>тся</w:t>
            </w:r>
            <w:r w:rsidRPr="00F26A2D">
              <w:rPr>
                <w:rStyle w:val="a7"/>
                <w:sz w:val="24"/>
                <w:szCs w:val="24"/>
              </w:rPr>
              <w:t xml:space="preserve"> все указанные параметры</w:t>
            </w:r>
            <w:r w:rsidR="009A18EA" w:rsidRPr="00F26A2D">
              <w:rPr>
                <w:rStyle w:val="a7"/>
                <w:sz w:val="24"/>
                <w:szCs w:val="24"/>
              </w:rPr>
              <w:t>)</w:t>
            </w:r>
          </w:p>
        </w:tc>
      </w:tr>
      <w:tr w:rsidR="00CC5E2D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</w:tr>
      <w:tr w:rsidR="00114136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left="119" w:firstLine="0"/>
              <w:jc w:val="left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1.1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left="119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1.2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BA618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ОСК</w:t>
            </w:r>
            <w:r w:rsidR="00BA6189">
              <w:rPr>
                <w:sz w:val="24"/>
                <w:szCs w:val="24"/>
              </w:rPr>
              <w:t xml:space="preserve"> </w:t>
            </w:r>
            <w:r w:rsidRPr="00F26A2D">
              <w:rPr>
                <w:sz w:val="24"/>
                <w:szCs w:val="24"/>
              </w:rPr>
              <w:t>10-110-Б-2 УХЛ1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1.3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110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D165F6">
        <w:trPr>
          <w:trHeight w:val="29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1.4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126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114136">
        <w:trPr>
          <w:trHeight w:val="36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Номинальные значения климатических факторов внешней среды: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jc w:val="center"/>
              <w:rPr>
                <w:color w:val="auto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b/>
                <w:color w:val="auto"/>
              </w:rPr>
            </w:pPr>
          </w:p>
        </w:tc>
      </w:tr>
      <w:tr w:rsidR="00114136" w:rsidRPr="00F26A2D" w:rsidTr="00114136">
        <w:trPr>
          <w:trHeight w:val="37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2.1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УХЛ1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2.2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+40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2.3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-45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7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Требования к электрической прочности изоляции: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jc w:val="center"/>
              <w:rPr>
                <w:color w:val="auto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b/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3.1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230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3.2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230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3.3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110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Выдерживаемое напряжение грозовых импульсов, кВ,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480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Длина пути утечки, мм,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3010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26A2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Требования к механическим характеристикам: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114136" w:rsidRPr="00F26A2D" w:rsidTr="00114136">
        <w:trPr>
          <w:trHeight w:val="40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26A2D">
              <w:rPr>
                <w:sz w:val="24"/>
                <w:szCs w:val="24"/>
              </w:rPr>
              <w:t>.1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Механическая разрушающая сила на изгиб, кН,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26A2D">
              <w:rPr>
                <w:sz w:val="24"/>
                <w:szCs w:val="24"/>
              </w:rPr>
              <w:t>.2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Механический разрушающий крутящий момент, кНм,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4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BA6189">
        <w:trPr>
          <w:trHeight w:val="15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F26A2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Требования к конструкции: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b/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26A2D">
              <w:rPr>
                <w:sz w:val="24"/>
                <w:szCs w:val="24"/>
              </w:rPr>
              <w:t>.1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Степень загрязнения изолятора по ГОСТ 9920 (СЗ), не более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26A2D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F26A2D">
              <w:rPr>
                <w:sz w:val="24"/>
                <w:szCs w:val="24"/>
              </w:rPr>
              <w:t>.2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26A2D">
              <w:rPr>
                <w:sz w:val="24"/>
                <w:szCs w:val="24"/>
              </w:rPr>
              <w:t>.3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Вес, кг, не более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28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  <w:tr w:rsidR="00114136" w:rsidRPr="00F26A2D" w:rsidTr="00114136">
        <w:trPr>
          <w:trHeight w:val="2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36" w:rsidRPr="00F26A2D" w:rsidRDefault="00114136" w:rsidP="0011413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30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136" w:rsidRPr="00F26A2D" w:rsidRDefault="00114136" w:rsidP="00114136">
            <w:pPr>
              <w:rPr>
                <w:color w:val="auto"/>
              </w:rPr>
            </w:pPr>
          </w:p>
        </w:tc>
      </w:tr>
    </w:tbl>
    <w:p w:rsidR="00D165F6" w:rsidRDefault="00D165F6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D165F6" w:rsidSect="00BA6189">
      <w:footerReference w:type="default" r:id="rId8"/>
      <w:pgSz w:w="11906" w:h="16838" w:code="9"/>
      <w:pgMar w:top="851" w:right="851" w:bottom="709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7B0" w:rsidRDefault="008907B0" w:rsidP="00DF092E">
      <w:r>
        <w:separator/>
      </w:r>
    </w:p>
  </w:endnote>
  <w:endnote w:type="continuationSeparator" w:id="0">
    <w:p w:rsidR="008907B0" w:rsidRDefault="008907B0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71358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DCB" w:rsidRPr="004F3DCB">
          <w:rPr>
            <w:noProof/>
            <w:lang w:val="ru-RU"/>
          </w:rPr>
          <w:t>1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7B0" w:rsidRDefault="008907B0" w:rsidP="00DF092E">
      <w:r>
        <w:separator/>
      </w:r>
    </w:p>
  </w:footnote>
  <w:footnote w:type="continuationSeparator" w:id="0">
    <w:p w:rsidR="008907B0" w:rsidRDefault="008907B0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D20BB"/>
    <w:rsid w:val="000F26B6"/>
    <w:rsid w:val="00114136"/>
    <w:rsid w:val="00344BC1"/>
    <w:rsid w:val="00392F8F"/>
    <w:rsid w:val="003E5B65"/>
    <w:rsid w:val="003F0C9D"/>
    <w:rsid w:val="003F6242"/>
    <w:rsid w:val="004D5672"/>
    <w:rsid w:val="004F3DCB"/>
    <w:rsid w:val="00562AC2"/>
    <w:rsid w:val="005B7DB6"/>
    <w:rsid w:val="005F1FD4"/>
    <w:rsid w:val="006B6CBA"/>
    <w:rsid w:val="007055D4"/>
    <w:rsid w:val="007308B2"/>
    <w:rsid w:val="008907B0"/>
    <w:rsid w:val="00905C68"/>
    <w:rsid w:val="009344D0"/>
    <w:rsid w:val="00957AB6"/>
    <w:rsid w:val="009A18EA"/>
    <w:rsid w:val="009E5590"/>
    <w:rsid w:val="00AA34CA"/>
    <w:rsid w:val="00AE2840"/>
    <w:rsid w:val="00AE5908"/>
    <w:rsid w:val="00AF1736"/>
    <w:rsid w:val="00BA6189"/>
    <w:rsid w:val="00C52CD4"/>
    <w:rsid w:val="00C6503F"/>
    <w:rsid w:val="00C714CB"/>
    <w:rsid w:val="00CC5E2D"/>
    <w:rsid w:val="00CF3C26"/>
    <w:rsid w:val="00D165F6"/>
    <w:rsid w:val="00D271AF"/>
    <w:rsid w:val="00D57D92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ED-6A3E-4C60-BFEA-FC4D4ABE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10</cp:revision>
  <cp:lastPrinted>2016-10-06T09:29:00Z</cp:lastPrinted>
  <dcterms:created xsi:type="dcterms:W3CDTF">2016-09-23T10:51:00Z</dcterms:created>
  <dcterms:modified xsi:type="dcterms:W3CDTF">2016-10-13T12:31:00Z</dcterms:modified>
</cp:coreProperties>
</file>